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  APCM APRIL 20-23 FROXFIELD WITH PRIVETT</w:t>
      </w:r>
    </w:p>
    <w:p>
      <w:pPr>
        <w:pStyle w:val="Body"/>
        <w:bidi w:val="0"/>
      </w:pPr>
    </w:p>
    <w:p>
      <w:pPr>
        <w:pStyle w:val="Body"/>
        <w:bidi w:val="0"/>
      </w:pPr>
    </w:p>
    <w:p>
      <w:pPr>
        <w:pStyle w:val="Body"/>
        <w:bidi w:val="0"/>
      </w:pPr>
    </w:p>
    <w:p>
      <w:pPr>
        <w:pStyle w:val="Body"/>
        <w:bidi w:val="0"/>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MEETING OF PARISHIONERS , APRIL 16 2023, PARISH OF FROXFIELD WITH PRIVETT.</w:t>
      </w: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PRESENT : Revd Dr Susie Collingridge ( Associate Vicar );  Mr .Robert Hollis ( Churchwarden); Ms Sara Greenaway ( Churchwarden); Mrs Christine Stephens( Hon. Treasurer );Mr Michael Farrell;  Revd Mrs.Joanna Farrell;  Dr Fiona Heaton; Mr Ian Hughes; Mrs Gillian Hollis ; Mrs Suzanne Tong; Mr Edward Hackett; Mr Edward Sadler; Mrs Pat Sadler ( Electoral Roll Officer ) ;Mrs Caroline Hilton ( PTO Reader ).Revd  Rosemary Durward; Mrs Teresa Brown; Mrs Nina Povey; Mrs Anne Fenton; Ms Marion Gimson; Mr Cornelius Halladay-Garret ( Independent Examiner )</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Apologies received from Mrs Sue Jones ( Reader and Ordinand ); Mr Lindsay Clegg ( Lay Pastoral Assistant )</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14:textFill>
            <w14:solidFill>
              <w14:srgbClr w14:val="12C00E"/>
            </w14:solidFill>
          </w14:textFill>
        </w:rPr>
        <w:t>1. Opening Prayer.</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2. Minutes of Meeting held Sunday 3rd April 2022  ( Attached here ) were received and approved, and signed by Rev Dr Susie.</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3  There were no Matters Arising .</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 4. Ms Sara Greenaway, and Mr Robert Hollis, were duly proposed, seconded, and unanimously approved by the meeting to continue to act as  Churchwardens of the Parish for the year to April 2024.</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5. Current Deputy Churchwardens,  Mrs Suzanne Tong; Mr Ian Hughes; and Mr Lindsay Clegg, were all nominated to continue, proposed by Mrs Teresa Brown, and seconded by Mr Edward Hackett . Unanimously accepted.</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END OF PARISHIONERS MEETING </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r>
        <w:rPr>
          <w:rFonts w:ascii="Helvetica" w:hAnsi="Helvetica"/>
          <w:outline w:val="0"/>
          <w:color w:val="12bf0d"/>
          <w:rtl w:val="0"/>
          <w:lang w:val="en-US"/>
          <w14:textFill>
            <w14:solidFill>
              <w14:srgbClr w14:val="12C00E"/>
            </w14:solidFill>
          </w14:textFill>
        </w:rPr>
        <w:t>&lt;MINUTES APCM 2022- Froxfield with Privett .pdf&gt;</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fr-FR"/>
          <w14:textFill>
            <w14:solidFill>
              <w14:srgbClr w14:val="12C00E"/>
            </w14:solidFill>
          </w14:textFill>
        </w:rPr>
        <w:t xml:space="preserve">SECONDLY : </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               APCM : 2023  : THE PARISH OF FROXFIELD WITH PRIVETT. 16/04/2023</w:t>
      </w: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Attendees : Revd Dr Susie Collingridge ( Associate Vicar );  Mr .Robert Hollis ( Churchwarden); Ms Sara Greenaway ( Churchwarden); Mrs Christine Stephens( Hon. Treasurer );Mr Michael Farrell;  Revd Mrs.Joanna Farrell; Dr Fiona Heaton; Mr Ian Hughes; Mrs Gillian Hollis ; Mrs Suzanne Tong; Mr Edward Hackett; Mr Edward Sadler; Mrs Pat Sadler ( Electoral Roll Officer ) ;Mrs Caroline Hilton ( PTO Reader ).Revd Rosemary Durward; Mrs Teresa Brown; Mrs Nina Povey; Mrs Anne Fenton; Ms Marion Gimson; Mr Cornelius Halladay-Garret ( Independent Examiner )</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Apologies received from Mrs Sue Jones ( Reader and Ordinand ); Mr Lindsay Clegg ( Lay Pastoral Assistant ).</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1. Minutes of the APCM held on 3rd April 2022, were received and approved by the meeting. </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2. There were no Matters Arising</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3. Following a short report by Joanna Farrell on the activities of the Caulfeild Bequest in the last year, the meeting agreed that Charlotte Bevis and Joanna Farrell should be reappointed Trustees for the coming year. </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4. Mrs Pat Sadler presented to the meeting the Electoral Roll, showing 85 registered, of which 70 are resident in the parish. Report attached below.</w:t>
      </w: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r>
        <w:rPr>
          <w:rFonts w:ascii="Helvetica" w:hAnsi="Helvetica"/>
          <w:outline w:val="0"/>
          <w:color w:val="12bf0d"/>
          <w:rtl w:val="0"/>
          <w:lang w:val="en-US"/>
          <w14:textFill>
            <w14:solidFill>
              <w14:srgbClr w14:val="12C00E"/>
            </w14:solidFill>
          </w14:textFill>
        </w:rPr>
        <w:t>&lt;Report to APCM 2023.docx&gt;</w:t>
      </w: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5. Churchwardens Annual Report on activities in the Parish in the last 12 months was presented by Rob Hollis, Churchwarden, incorporating  :- Vicars report, Fabric Report,  An Overview of Finance; Church Services; Food Bank support; Ukrainian refugee support; Work with with the Froxfield C of E Primary and Pre-School; Retirement of previous Incumbent, Revd Canon John Owen; Current Vacancy progress/processes; Petersfield Deanery MAP;Organisational Structure of the Parish, within the benefice; Legal and Admin information; Safeguarding Report; finally some thoughts for the future health of the Parish.</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It was received, and approved by the meeting. ( Report Attached )</w:t>
      </w: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r>
        <w:rPr>
          <w:rFonts w:ascii="Helvetica" w:hAnsi="Helvetica"/>
          <w:outline w:val="0"/>
          <w:color w:val="12bf0d"/>
          <w:rtl w:val="0"/>
          <w:lang w:val="en-US"/>
          <w14:textFill>
            <w14:solidFill>
              <w14:srgbClr w14:val="12C00E"/>
            </w14:solidFill>
          </w14:textFill>
        </w:rPr>
        <w:t>&lt;APCM 2022 WORD FINAL.docx&gt;</w:t>
      </w: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6. Deanery Synod report presented by Mr Ian Hughes; attached below</w:t>
      </w: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r>
        <w:rPr>
          <w:rFonts w:ascii="Helvetica" w:hAnsi="Helvetica"/>
          <w:outline w:val="0"/>
          <w:color w:val="12bf0d"/>
          <w:rtl w:val="0"/>
          <w:lang w:val="en-US"/>
          <w14:textFill>
            <w14:solidFill>
              <w14:srgbClr w14:val="12C00E"/>
            </w14:solidFill>
          </w14:textFill>
        </w:rPr>
        <w:t>&lt;Deanery Report to APCM 16th April 2023.docx&gt;</w:t>
      </w: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7. Detailed Finance report given by Mrs. Christine Stephens ( Attached below ). Received and approved.</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Christine wished to record her grateful thanks to Mr Martin Luke for all of the work and support he had given in the area of Collections; Banking; and tax returns over MANY years. The meeting recorded its thanks to Martin and expressed its concern, and sent its warm support, to him and his wife and family, during his current illness. </w:t>
      </w: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r>
        <w:rPr>
          <w:rFonts w:ascii="Helvetica" w:hAnsi="Helvetica"/>
          <w:outline w:val="0"/>
          <w:color w:val="12bf0d"/>
          <w:rtl w:val="0"/>
          <w:lang w:val="en-US"/>
          <w14:textFill>
            <w14:solidFill>
              <w14:srgbClr w14:val="12C00E"/>
            </w14:solidFill>
          </w14:textFill>
        </w:rPr>
        <w:t>&lt;APCM presentation of 2022 accounts.docx&gt;</w:t>
      </w: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8. Evolution Group Update</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Verbal Update was given by Mrs Suzanne Tong , having already sent out her written report with the Agenda and Reports for todays meeting.</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9. Nomination for Elections to Deanery Synod . 3 Year Rule applies.</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The meeting received duly proposed, and seconded proposals for the existing Deanery Synod Reps, Mr Ian Hughes and Mr Lindsay Clegg. Unanimously supported, and duly signed.</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10. Elections to the PCC for 2023.</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Nominations  were received, duly Proposed, seconded, and voted on from :-</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numPr>
          <w:ilvl w:val="0"/>
          <w:numId w:val="2"/>
        </w:numPr>
        <w:bidi w:val="0"/>
        <w:spacing w:before="0" w:line="240" w:lineRule="auto"/>
        <w:ind w:right="0"/>
        <w:jc w:val="left"/>
        <w:rPr>
          <w:rFonts w:ascii="Arial" w:hAnsi="Arial"/>
          <w:outline w:val="0"/>
          <w:color w:val="12bf0d"/>
          <w:sz w:val="28"/>
          <w:szCs w:val="28"/>
          <w:rtl w:val="0"/>
          <w:lang w:val="da-DK"/>
          <w14:textFill>
            <w14:solidFill>
              <w14:srgbClr w14:val="12C00E"/>
            </w14:solidFill>
          </w14:textFill>
        </w:rPr>
      </w:pPr>
      <w:r>
        <w:rPr>
          <w:rFonts w:ascii="Arial" w:hAnsi="Arial"/>
          <w:outline w:val="0"/>
          <w:color w:val="12bf0d"/>
          <w:sz w:val="28"/>
          <w:szCs w:val="28"/>
          <w:rtl w:val="0"/>
          <w:lang w:val="da-DK"/>
          <w14:textFill>
            <w14:solidFill>
              <w14:srgbClr w14:val="12C00E"/>
            </w14:solidFill>
          </w14:textFill>
        </w:rPr>
        <w:t>Mrs Suzanne Tong</w:t>
      </w:r>
    </w:p>
    <w:p>
      <w:pPr>
        <w:pStyle w:val="Default"/>
        <w:numPr>
          <w:ilvl w:val="0"/>
          <w:numId w:val="2"/>
        </w:numPr>
        <w:bidi w:val="0"/>
        <w:spacing w:before="0" w:line="240" w:lineRule="auto"/>
        <w:ind w:right="0"/>
        <w:jc w:val="left"/>
        <w:rPr>
          <w:rFonts w:ascii="Arial" w:hAnsi="Arial"/>
          <w:outline w:val="0"/>
          <w:color w:val="12bf0d"/>
          <w:sz w:val="28"/>
          <w:szCs w:val="28"/>
          <w:rtl w:val="0"/>
          <w:lang w:val="it-IT"/>
          <w14:textFill>
            <w14:solidFill>
              <w14:srgbClr w14:val="12C00E"/>
            </w14:solidFill>
          </w14:textFill>
        </w:rPr>
      </w:pPr>
      <w:r>
        <w:rPr>
          <w:rFonts w:ascii="Arial" w:hAnsi="Arial"/>
          <w:outline w:val="0"/>
          <w:color w:val="12bf0d"/>
          <w:sz w:val="28"/>
          <w:szCs w:val="28"/>
          <w:rtl w:val="0"/>
          <w:lang w:val="it-IT"/>
          <w14:textFill>
            <w14:solidFill>
              <w14:srgbClr w14:val="12C00E"/>
            </w14:solidFill>
          </w14:textFill>
        </w:rPr>
        <w:t>Mrs Fiona Heaton</w:t>
      </w:r>
    </w:p>
    <w:p>
      <w:pPr>
        <w:pStyle w:val="Default"/>
        <w:numPr>
          <w:ilvl w:val="0"/>
          <w:numId w:val="2"/>
        </w:numPr>
        <w:bidi w:val="0"/>
        <w:spacing w:before="0" w:line="240" w:lineRule="auto"/>
        <w:ind w:right="0"/>
        <w:jc w:val="left"/>
        <w:rPr>
          <w:rFonts w:ascii="Arial" w:hAnsi="Arial"/>
          <w:outline w:val="0"/>
          <w:color w:val="12bf0d"/>
          <w:sz w:val="28"/>
          <w:szCs w:val="28"/>
          <w:rtl w:val="0"/>
          <w:lang w:val="it-IT"/>
          <w14:textFill>
            <w14:solidFill>
              <w14:srgbClr w14:val="12C00E"/>
            </w14:solidFill>
          </w14:textFill>
        </w:rPr>
      </w:pPr>
      <w:r>
        <w:rPr>
          <w:rFonts w:ascii="Arial" w:hAnsi="Arial"/>
          <w:outline w:val="0"/>
          <w:color w:val="12bf0d"/>
          <w:sz w:val="28"/>
          <w:szCs w:val="28"/>
          <w:rtl w:val="0"/>
          <w:lang w:val="it-IT"/>
          <w14:textFill>
            <w14:solidFill>
              <w14:srgbClr w14:val="12C00E"/>
            </w14:solidFill>
          </w14:textFill>
        </w:rPr>
        <w:t>Mr Michael Farrell.</w:t>
      </w:r>
    </w:p>
    <w:p>
      <w:pPr>
        <w:pStyle w:val="Default"/>
        <w:numPr>
          <w:ilvl w:val="0"/>
          <w:numId w:val="2"/>
        </w:numPr>
        <w:bidi w:val="0"/>
        <w:spacing w:before="0" w:line="240" w:lineRule="auto"/>
        <w:ind w:right="0"/>
        <w:jc w:val="left"/>
        <w:rPr>
          <w:rFonts w:ascii="Arial" w:hAnsi="Arial"/>
          <w:outline w:val="0"/>
          <w:color w:val="12bf0d"/>
          <w:sz w:val="28"/>
          <w:szCs w:val="28"/>
          <w:rtl w:val="0"/>
          <w:lang w:val="de-DE"/>
          <w14:textFill>
            <w14:solidFill>
              <w14:srgbClr w14:val="12C00E"/>
            </w14:solidFill>
          </w14:textFill>
        </w:rPr>
      </w:pPr>
      <w:r>
        <w:rPr>
          <w:rFonts w:ascii="Arial" w:hAnsi="Arial"/>
          <w:outline w:val="0"/>
          <w:color w:val="12bf0d"/>
          <w:sz w:val="28"/>
          <w:szCs w:val="28"/>
          <w:rtl w:val="0"/>
          <w:lang w:val="de-DE"/>
          <w14:textFill>
            <w14:solidFill>
              <w14:srgbClr w14:val="12C00E"/>
            </w14:solidFill>
          </w14:textFill>
        </w:rPr>
        <w:t>Mrs Christine Stephens</w:t>
      </w:r>
    </w:p>
    <w:p>
      <w:pPr>
        <w:pStyle w:val="Default"/>
        <w:numPr>
          <w:ilvl w:val="0"/>
          <w:numId w:val="2"/>
        </w:numPr>
        <w:bidi w:val="0"/>
        <w:spacing w:before="0" w:line="240" w:lineRule="auto"/>
        <w:ind w:right="0"/>
        <w:jc w:val="left"/>
        <w:rPr>
          <w:rFonts w:ascii="Arial" w:hAnsi="Arial"/>
          <w:outline w:val="0"/>
          <w:color w:val="12bf0d"/>
          <w:sz w:val="28"/>
          <w:szCs w:val="28"/>
          <w:rtl w:val="0"/>
          <w:lang w:val="da-DK"/>
          <w14:textFill>
            <w14:solidFill>
              <w14:srgbClr w14:val="12C00E"/>
            </w14:solidFill>
          </w14:textFill>
        </w:rPr>
      </w:pPr>
      <w:r>
        <w:rPr>
          <w:rFonts w:ascii="Arial" w:hAnsi="Arial"/>
          <w:outline w:val="0"/>
          <w:color w:val="12bf0d"/>
          <w:sz w:val="28"/>
          <w:szCs w:val="28"/>
          <w:rtl w:val="0"/>
          <w:lang w:val="da-DK"/>
          <w14:textFill>
            <w14:solidFill>
              <w14:srgbClr w14:val="12C00E"/>
            </w14:solidFill>
          </w14:textFill>
        </w:rPr>
        <w:t>Mr Charlie Holroyde.</w:t>
      </w:r>
    </w:p>
    <w:p>
      <w:pPr>
        <w:pStyle w:val="Default"/>
        <w:numPr>
          <w:ilvl w:val="0"/>
          <w:numId w:val="2"/>
        </w:numPr>
        <w:bidi w:val="0"/>
        <w:spacing w:before="0" w:line="240" w:lineRule="auto"/>
        <w:ind w:right="0"/>
        <w:jc w:val="left"/>
        <w:rPr>
          <w:rFonts w:ascii="Arial" w:hAnsi="Arial"/>
          <w:outline w:val="0"/>
          <w:color w:val="12bf0d"/>
          <w:sz w:val="28"/>
          <w:szCs w:val="28"/>
          <w:rtl w:val="0"/>
          <w:lang w:val="de-DE"/>
          <w14:textFill>
            <w14:solidFill>
              <w14:srgbClr w14:val="12C00E"/>
            </w14:solidFill>
          </w14:textFill>
        </w:rPr>
      </w:pPr>
      <w:r>
        <w:rPr>
          <w:rFonts w:ascii="Arial" w:hAnsi="Arial"/>
          <w:outline w:val="0"/>
          <w:color w:val="12bf0d"/>
          <w:sz w:val="28"/>
          <w:szCs w:val="28"/>
          <w:rtl w:val="0"/>
          <w:lang w:val="de-DE"/>
          <w14:textFill>
            <w14:solidFill>
              <w14:srgbClr w14:val="12C00E"/>
            </w14:solidFill>
          </w14:textFill>
        </w:rPr>
        <w:t>Mr Alexander Matcham.</w:t>
      </w: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All unanimously accepted.</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11. Carried forward to next PCC- :-</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PCC Members self-Declarations on </w:t>
      </w:r>
      <w:r>
        <w:rPr>
          <w:rFonts w:ascii="Arial" w:hAnsi="Arial" w:hint="default"/>
          <w:outline w:val="0"/>
          <w:color w:val="12bf0d"/>
          <w:sz w:val="28"/>
          <w:szCs w:val="28"/>
          <w:rtl w:val="1"/>
          <w:lang w:val="ar-SA" w:bidi="ar-SA"/>
          <w14:textFill>
            <w14:solidFill>
              <w14:srgbClr w14:val="12C00E"/>
            </w14:solidFill>
          </w14:textFill>
        </w:rPr>
        <w:t>“</w:t>
      </w:r>
      <w:r>
        <w:rPr>
          <w:rFonts w:ascii="Arial" w:hAnsi="Arial"/>
          <w:outline w:val="0"/>
          <w:color w:val="12bf0d"/>
          <w:sz w:val="28"/>
          <w:szCs w:val="28"/>
          <w:rtl w:val="0"/>
          <w:lang w:val="fr-FR"/>
          <w14:textFill>
            <w14:solidFill>
              <w14:srgbClr w14:val="12C00E"/>
            </w14:solidFill>
          </w14:textFill>
        </w:rPr>
        <w:t xml:space="preserve">Fit Persons </w:t>
      </w:r>
      <w:r>
        <w:rPr>
          <w:rFonts w:ascii="Arial" w:hAnsi="Arial" w:hint="default"/>
          <w:outline w:val="0"/>
          <w:color w:val="12bf0d"/>
          <w:sz w:val="28"/>
          <w:szCs w:val="28"/>
          <w:rtl w:val="1"/>
          <w:lang w:val="ar-SA" w:bidi="ar-SA"/>
          <w14:textFill>
            <w14:solidFill>
              <w14:srgbClr w14:val="12C00E"/>
            </w14:solidFill>
          </w14:textFill>
        </w:rPr>
        <w:t>“</w:t>
      </w: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Election of sidesmen .</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14:textFill>
            <w14:solidFill>
              <w14:srgbClr w14:val="12C00E"/>
            </w14:solidFill>
          </w14:textFill>
        </w:rPr>
        <w:t>12 .AOB.</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DEBATES ARISING FROM QUESTIONS FROM THE FLOOR :</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14:textFill>
            <w14:solidFill>
              <w14:srgbClr w14:val="12C00E"/>
            </w14:solidFill>
          </w14:textFill>
        </w:rPr>
        <w:t xml:space="preserve"> </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1.   Revd Mrs Joanna  Farrell asked about the </w:t>
      </w:r>
      <w:r>
        <w:rPr>
          <w:rFonts w:ascii="Arial" w:hAnsi="Arial"/>
          <w:b w:val="1"/>
          <w:bCs w:val="1"/>
          <w:outline w:val="0"/>
          <w:color w:val="12bf0d"/>
          <w:sz w:val="28"/>
          <w:szCs w:val="28"/>
          <w:rtl w:val="0"/>
          <w:lang w:val="en-US"/>
          <w14:textFill>
            <w14:solidFill>
              <w14:srgbClr w14:val="12C00E"/>
            </w14:solidFill>
          </w14:textFill>
        </w:rPr>
        <w:t>Pastoral Network</w:t>
      </w:r>
      <w:r>
        <w:rPr>
          <w:rFonts w:ascii="Arial" w:hAnsi="Arial"/>
          <w:outline w:val="0"/>
          <w:color w:val="12bf0d"/>
          <w:sz w:val="28"/>
          <w:szCs w:val="28"/>
          <w:rtl w:val="0"/>
          <w:lang w:val="en-US"/>
          <w14:textFill>
            <w14:solidFill>
              <w14:srgbClr w14:val="12C00E"/>
            </w14:solidFill>
          </w14:textFill>
        </w:rPr>
        <w:t xml:space="preserve"> which she had set up some time ago, and was it still in operation ? </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Rob Hollis replied that it wasn</w:t>
      </w:r>
      <w:r>
        <w:rPr>
          <w:rFonts w:ascii="Arial" w:hAnsi="Arial" w:hint="default"/>
          <w:outline w:val="0"/>
          <w:color w:val="12bf0d"/>
          <w:sz w:val="28"/>
          <w:szCs w:val="28"/>
          <w:rtl w:val="1"/>
          <w14:textFill>
            <w14:solidFill>
              <w14:srgbClr w14:val="12C00E"/>
            </w14:solidFill>
          </w14:textFill>
        </w:rPr>
        <w:t>’</w:t>
      </w:r>
      <w:r>
        <w:rPr>
          <w:rFonts w:ascii="Arial" w:hAnsi="Arial"/>
          <w:outline w:val="0"/>
          <w:color w:val="12bf0d"/>
          <w:sz w:val="28"/>
          <w:szCs w:val="28"/>
          <w:rtl w:val="0"/>
          <w:lang w:val="en-US"/>
          <w14:textFill>
            <w14:solidFill>
              <w14:srgbClr w14:val="12C00E"/>
            </w14:solidFill>
          </w14:textFill>
        </w:rPr>
        <w:t>t, to his knowledge. Joanna made reference to her view that the Drop-In was not well supported by members of the Froxfield congregation, and that we should all do more to engage in the wider community</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b w:val="0"/>
          <w:bCs w:val="0"/>
          <w:outline w:val="0"/>
          <w:color w:val="12bf0d"/>
          <w:sz w:val="24"/>
          <w:szCs w:val="24"/>
          <w:rtl w:val="0"/>
          <w14:textFill>
            <w14:solidFill>
              <w14:srgbClr w14:val="12C00E"/>
            </w14:solidFill>
          </w14:textFill>
        </w:rPr>
      </w:pPr>
      <w:r>
        <w:rPr>
          <w:rFonts w:ascii="Arial" w:hAnsi="Arial"/>
          <w:b w:val="0"/>
          <w:bCs w:val="0"/>
          <w:outline w:val="0"/>
          <w:color w:val="12bf0d"/>
          <w:sz w:val="28"/>
          <w:szCs w:val="28"/>
          <w:rtl w:val="0"/>
          <w14:textFill>
            <w14:solidFill>
              <w14:srgbClr w14:val="12C00E"/>
            </w14:solidFill>
          </w14:textFill>
        </w:rPr>
        <w:t xml:space="preserve">2. </w:t>
      </w:r>
      <w:r>
        <w:rPr>
          <w:rFonts w:ascii="Arial" w:hAnsi="Arial"/>
          <w:b w:val="1"/>
          <w:bCs w:val="1"/>
          <w:outline w:val="0"/>
          <w:color w:val="12bf0d"/>
          <w:sz w:val="28"/>
          <w:szCs w:val="28"/>
          <w:rtl w:val="0"/>
          <w:lang w:val="en-US"/>
          <w14:textFill>
            <w14:solidFill>
              <w14:srgbClr w14:val="12C00E"/>
            </w14:solidFill>
          </w14:textFill>
        </w:rPr>
        <w:t xml:space="preserve">Vacancy </w:t>
      </w:r>
      <w:r>
        <w:rPr>
          <w:rFonts w:ascii="Arial" w:hAnsi="Arial"/>
          <w:b w:val="0"/>
          <w:bCs w:val="0"/>
          <w:outline w:val="0"/>
          <w:color w:val="12bf0d"/>
          <w:sz w:val="28"/>
          <w:szCs w:val="28"/>
          <w:rtl w:val="0"/>
          <w14:textFill>
            <w14:solidFill>
              <w14:srgbClr w14:val="12C00E"/>
            </w14:solidFill>
          </w14:textFill>
        </w:rPr>
        <w:t xml:space="preserve">: </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A wide ranging debate covering the vacancy, the wealth ( or otherwise ) of the church, the payment of the Parish Share, the absence of a current Vicar. </w:t>
      </w: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Mrs Hollis spoke to thank the energy and work of Rev Dr Susie, and Revd Joanna, in keeping our worship going, and being the presence in our community, usually played in rural areas by a parish priest. </w:t>
      </w: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Mrs Hollis expressed concern that the diocese might take that level of voluntary work for granted, and not be in so much of a hurry to appoint a replacement. </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numPr>
          <w:ilvl w:val="0"/>
          <w:numId w:val="2"/>
        </w:numPr>
        <w:bidi w:val="0"/>
        <w:spacing w:before="0" w:line="240" w:lineRule="auto"/>
        <w:ind w:right="0"/>
        <w:jc w:val="left"/>
        <w:rPr>
          <w:rFonts w:ascii="Arial" w:hAnsi="Arial"/>
          <w:outline w:val="0"/>
          <w:color w:val="12bf0d"/>
          <w:sz w:val="28"/>
          <w:szCs w:val="28"/>
          <w:rtl w:val="0"/>
          <w14:textFill>
            <w14:solidFill>
              <w14:srgbClr w14:val="12C00E"/>
            </w14:solidFill>
          </w14:textFill>
        </w:rPr>
      </w:pPr>
      <w:r>
        <w:rPr>
          <w:rFonts w:ascii="Arial" w:hAnsi="Arial"/>
          <w:outline w:val="0"/>
          <w:color w:val="12bf0d"/>
          <w:sz w:val="28"/>
          <w:szCs w:val="28"/>
          <w:rtl w:val="0"/>
          <w14:textFill>
            <w14:solidFill>
              <w14:srgbClr w14:val="12C00E"/>
            </w14:solidFill>
          </w14:textFill>
        </w:rPr>
        <w:t xml:space="preserve"> </w:t>
      </w:r>
      <w:r>
        <w:rPr>
          <w:rFonts w:ascii="Arial" w:hAnsi="Arial"/>
          <w:b w:val="1"/>
          <w:bCs w:val="1"/>
          <w:outline w:val="0"/>
          <w:color w:val="12bf0d"/>
          <w:sz w:val="28"/>
          <w:szCs w:val="28"/>
          <w:rtl w:val="0"/>
          <w:lang w:val="en-US"/>
          <w14:textFill>
            <w14:solidFill>
              <w14:srgbClr w14:val="12C00E"/>
            </w14:solidFill>
          </w14:textFill>
        </w:rPr>
        <w:t xml:space="preserve">Parish share : </w:t>
      </w:r>
      <w:r>
        <w:rPr>
          <w:rFonts w:ascii="Arial" w:hAnsi="Arial"/>
          <w:outline w:val="0"/>
          <w:color w:val="12bf0d"/>
          <w:sz w:val="28"/>
          <w:szCs w:val="28"/>
          <w:rtl w:val="0"/>
          <w:lang w:val="en-US"/>
          <w14:textFill>
            <w14:solidFill>
              <w14:srgbClr w14:val="12C00E"/>
            </w14:solidFill>
          </w14:textFill>
        </w:rPr>
        <w:t xml:space="preserve">Mr Edward Hackett expressed concern that since we are paying our Parish Share, and can afford to support a paid Priest, that we should be allowed to do so. The process for filling the vacancy was discussed in great detail, and a general view of the meeting was that it is not clear, and hard to understand from the point of view of having </w:t>
      </w:r>
      <w:r>
        <w:rPr>
          <w:rFonts w:ascii="Arial" w:hAnsi="Arial" w:hint="default"/>
          <w:outline w:val="0"/>
          <w:color w:val="12bf0d"/>
          <w:sz w:val="28"/>
          <w:szCs w:val="28"/>
          <w:rtl w:val="1"/>
          <w:lang w:val="ar-SA" w:bidi="ar-SA"/>
          <w14:textFill>
            <w14:solidFill>
              <w14:srgbClr w14:val="12C00E"/>
            </w14:solidFill>
          </w14:textFill>
        </w:rPr>
        <w:t>“</w:t>
      </w:r>
      <w:r>
        <w:rPr>
          <w:rFonts w:ascii="Arial" w:hAnsi="Arial"/>
          <w:outline w:val="0"/>
          <w:color w:val="12bf0d"/>
          <w:sz w:val="28"/>
          <w:szCs w:val="28"/>
          <w:rtl w:val="0"/>
          <w:lang w:val="en-US"/>
          <w14:textFill>
            <w14:solidFill>
              <w14:srgbClr w14:val="12C00E"/>
            </w14:solidFill>
          </w14:textFill>
        </w:rPr>
        <w:t>Presence" out in the rural parishes, where the Incumbent is such an important part of the Community. Rob Hollis reported that the Churchwardens were meeting representatives from the deanery, week commencing 16/04, to seek further progress, and that if we were unable to make progress, we would be seeking a meeting with the Bishop, and make theses arguments to him.</w:t>
      </w: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Revd Dr Susie reported that Mrs Sue Jones had been appointed by the Diocese of Portsmouth to do a wide ranging review of how Parish Share is allocated, apportioned and collected.</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Mrs Caroline Hilton saw positives in a combination of </w:t>
      </w:r>
      <w:r>
        <w:rPr>
          <w:rFonts w:ascii="Arial" w:hAnsi="Arial" w:hint="default"/>
          <w:outline w:val="0"/>
          <w:color w:val="12bf0d"/>
          <w:sz w:val="28"/>
          <w:szCs w:val="28"/>
          <w:rtl w:val="0"/>
          <w:lang w:val="de-DE"/>
          <w14:textFill>
            <w14:solidFill>
              <w14:srgbClr w14:val="12C00E"/>
            </w14:solidFill>
          </w14:textFill>
        </w:rPr>
        <w:t xml:space="preserve">“ </w:t>
      </w:r>
      <w:r>
        <w:rPr>
          <w:rFonts w:ascii="Arial" w:hAnsi="Arial"/>
          <w:outline w:val="0"/>
          <w:color w:val="12bf0d"/>
          <w:sz w:val="28"/>
          <w:szCs w:val="28"/>
          <w:rtl w:val="0"/>
          <w:lang w:val="en-US"/>
          <w14:textFill>
            <w14:solidFill>
              <w14:srgbClr w14:val="12C00E"/>
            </w14:solidFill>
          </w14:textFill>
        </w:rPr>
        <w:t xml:space="preserve">Country Parson </w:t>
      </w:r>
      <w:r>
        <w:rPr>
          <w:rFonts w:ascii="Arial" w:hAnsi="Arial" w:hint="default"/>
          <w:outline w:val="0"/>
          <w:color w:val="12bf0d"/>
          <w:sz w:val="28"/>
          <w:szCs w:val="28"/>
          <w:rtl w:val="0"/>
          <w:lang w:val="de-DE"/>
          <w14:textFill>
            <w14:solidFill>
              <w14:srgbClr w14:val="12C00E"/>
            </w14:solidFill>
          </w14:textFill>
        </w:rPr>
        <w:t xml:space="preserve">“ </w:t>
      </w:r>
      <w:r>
        <w:rPr>
          <w:rFonts w:ascii="Arial" w:hAnsi="Arial"/>
          <w:outline w:val="0"/>
          <w:color w:val="12bf0d"/>
          <w:sz w:val="28"/>
          <w:szCs w:val="28"/>
          <w:rtl w:val="0"/>
          <w:lang w:val="en-US"/>
          <w14:textFill>
            <w14:solidFill>
              <w14:srgbClr w14:val="12C00E"/>
            </w14:solidFill>
          </w14:textFill>
        </w:rPr>
        <w:t>and the input of  Mrs Sue Jones as both Ordinand, and a woman of significant business experience .</w:t>
      </w: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Rev Dr Susie reported that any new appointments will have an element of Deanery -wide responsibility ( perhaps 30% ) as well as specific parish responsibilities.</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3. Froxfield C of E Primary and Pre School.</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 The Froxfield school is superbly run by Mrs Vickie Farrow, and her excellent team .</w:t>
      </w: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Our Parish is also ably represented by Mrs Hollis, Chair of Governors, and Mr Edward Sadler as Foundation Governor, and Mrs Sue Jones, both a Foundation Governor, and leader of collective worship for the two Church Schools in our Benefice.</w:t>
      </w: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The meeting expressed warm thanks and appreciation to Gilly, Sue and Edward for all their significant contribution to the School,  and their role as working with the KEY source of young families and children in our area.</w:t>
      </w: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Mrs Hollis expressed  particular appreciation for the skill, application, and commitment of Edward in his role as a foundation Governor- and in Mrs Hollis view the parish is particularly lucky to have him in that role.</w:t>
      </w: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Edward expressed a deep concern that whilst the school leaders, teachers, and children, played their part by using our church for regular weekly worship, and all of the seasonally festivals, that the congregation could do MUCH more to engage with the School. Gilly and Edward have agreed to give further consideration as to how that might be achieved.</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Fonts w:ascii="Helvetica" w:cs="Helvetica" w:hAnsi="Helvetica" w:eastAsia="Helvetica"/>
          <w:outline w:val="0"/>
          <w:color w:val="12bf0d"/>
          <w:sz w:val="24"/>
          <w:szCs w:val="24"/>
          <w:rtl w:val="0"/>
          <w14:textFill>
            <w14:solidFill>
              <w14:srgbClr w14:val="12C00E"/>
            </w14:solidFill>
          </w14:textFill>
        </w:rPr>
      </w:pPr>
      <w:r>
        <w:rPr>
          <w:rFonts w:ascii="Arial" w:hAnsi="Arial"/>
          <w:outline w:val="0"/>
          <w:color w:val="12bf0d"/>
          <w:sz w:val="28"/>
          <w:szCs w:val="28"/>
          <w:rtl w:val="0"/>
          <w:lang w:val="de-DE"/>
          <w14:textFill>
            <w14:solidFill>
              <w14:srgbClr w14:val="12C00E"/>
            </w14:solidFill>
          </w14:textFill>
        </w:rPr>
        <w:t xml:space="preserve">4. OUTREACH into PRIVETT. </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numPr>
          <w:ilvl w:val="0"/>
          <w:numId w:val="2"/>
        </w:numPr>
        <w:bidi w:val="0"/>
        <w:spacing w:before="0" w:line="240" w:lineRule="auto"/>
        <w:ind w:right="0"/>
        <w:jc w:val="left"/>
        <w:rPr>
          <w:rFonts w:ascii="Arial" w:hAnsi="Arial"/>
          <w:outline w:val="0"/>
          <w:color w:val="12bf0d"/>
          <w:sz w:val="28"/>
          <w:szCs w:val="28"/>
          <w:rtl w:val="0"/>
          <w:lang w:val="en-US"/>
          <w14:textFill>
            <w14:solidFill>
              <w14:srgbClr w14:val="12C00E"/>
            </w14:solidFill>
          </w14:textFill>
        </w:rPr>
      </w:pPr>
      <w:r>
        <w:rPr>
          <w:rFonts w:ascii="Arial" w:hAnsi="Arial"/>
          <w:outline w:val="0"/>
          <w:color w:val="12bf0d"/>
          <w:sz w:val="28"/>
          <w:szCs w:val="28"/>
          <w:rtl w:val="0"/>
          <w:lang w:val="en-US"/>
          <w14:textFill>
            <w14:solidFill>
              <w14:srgbClr w14:val="12C00E"/>
            </w14:solidFill>
          </w14:textFill>
        </w:rPr>
        <w:t xml:space="preserve"> Revd Mrs Rosemary Durward , recently moved into the Old Vicarage in Privett, and with significant experience of working with children in Winchester Cathedral, reported that she was looking at a regular children get-together, in the Privett Churchyard, lead by Rosemary and perhaps others . Rosemary informed todays meeting that she and her husband, Keith, wished to thank the church community in the parish, and the villagers of Privett, for the very warm welcome they have received on moving to live in our community.</w:t>
      </w:r>
    </w:p>
    <w:p>
      <w:pPr>
        <w:pStyle w:val="Default"/>
        <w:bidi w:val="0"/>
        <w:spacing w:before="0" w:line="240" w:lineRule="auto"/>
        <w:ind w:left="0" w:right="0" w:firstLine="0"/>
        <w:jc w:val="left"/>
        <w:rPr>
          <w:rFonts w:ascii="Arial" w:cs="Arial" w:hAnsi="Arial" w:eastAsia="Arial"/>
          <w:outline w:val="0"/>
          <w:color w:val="12bf0d"/>
          <w:sz w:val="28"/>
          <w:szCs w:val="28"/>
          <w:rtl w:val="0"/>
          <w14:textFill>
            <w14:solidFill>
              <w14:srgbClr w14:val="12C00E"/>
            </w14:solidFill>
          </w14:textFill>
        </w:rPr>
      </w:pPr>
    </w:p>
    <w:p>
      <w:pPr>
        <w:pStyle w:val="Default"/>
        <w:bidi w:val="0"/>
        <w:spacing w:before="0" w:line="240" w:lineRule="auto"/>
        <w:ind w:left="0" w:right="0" w:firstLine="0"/>
        <w:jc w:val="left"/>
        <w:rPr>
          <w:rtl w:val="0"/>
        </w:rPr>
      </w:pPr>
      <w:r>
        <w:rPr>
          <w:rFonts w:ascii="Arial" w:hAnsi="Arial"/>
          <w:outline w:val="0"/>
          <w:color w:val="12bf0d"/>
          <w:sz w:val="28"/>
          <w:szCs w:val="28"/>
          <w:rtl w:val="0"/>
          <w:lang w:val="en-US"/>
          <w14:textFill>
            <w14:solidFill>
              <w14:srgbClr w14:val="12C00E"/>
            </w14:solidFill>
          </w14:textFill>
        </w:rPr>
        <w:t xml:space="preserve">                               MEETING CLOSED WITH THE GRACE</w:t>
      </w:r>
      <w:r>
        <w:rPr>
          <w:rFonts w:ascii="Helvetica" w:cs="Helvetica" w:hAnsi="Helvetica" w:eastAsia="Helvetica"/>
          <w:outline w:val="0"/>
          <w:color w:val="12bf0d"/>
          <w:sz w:val="24"/>
          <w:szCs w:val="24"/>
          <w:rtl w:val="0"/>
          <w14:textFill>
            <w14:solidFill>
              <w14:srgbClr w14:val="12C00E"/>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12bf0d"/>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12bf0d"/>
        <w:spacing w:val="0"/>
        <w:w w:val="100"/>
        <w:kern w:val="0"/>
        <w:position w:val="-2"/>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12bf0d"/>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